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2B63" w14:textId="0879242D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Pisaliśmy już jakiś czas temu o skrzyniach biegów niemieckiego producenta ZF8HP</w:t>
      </w:r>
      <w:r w:rsidR="00DE225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: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hyperlink r:id="rId7" w:tgtFrame="_blank" w:history="1">
        <w:r w:rsidRPr="00651EA4">
          <w:rPr>
            <w:rStyle w:val="normaltextrun"/>
            <w:rFonts w:ascii="Calibri" w:hAnsi="Calibri" w:cs="Calibri"/>
            <w:color w:val="000000" w:themeColor="text1"/>
            <w:sz w:val="20"/>
            <w:szCs w:val="20"/>
            <w:u w:val="single"/>
          </w:rPr>
          <w:t>Charakterystyka i najczęstsze awarie w skrzyni 8HP</w:t>
        </w:r>
      </w:hyperlink>
      <w:r w:rsidR="00DE225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.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DE225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tym artykule opiszemy poprzednią generację </w:t>
      </w:r>
      <w:r w:rsidR="005D700D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tych skrzyń -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ZF6HP.</w:t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D6A2A9D" w14:textId="60BC24D1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 2000 roku zaprezentowano następcę</w:t>
      </w:r>
      <w:r w:rsidR="005D700D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ZF5HP, była to zupełnie nowa konstrukcja ZF6HP oparta na układzie </w:t>
      </w:r>
      <w:proofErr w:type="spellStart"/>
      <w:r w:rsidRPr="00526B66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Lepelletier</w:t>
      </w:r>
      <w:proofErr w:type="spellEnd"/>
      <w:r w:rsidR="00FD6479" w:rsidRPr="00526B66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="00363D9C" w:rsidRPr="00651EA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17608" w:rsidRPr="00651EA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który </w:t>
      </w:r>
      <w:r w:rsidR="00363D9C" w:rsidRPr="00651EA4">
        <w:rPr>
          <w:rFonts w:asciiTheme="minorHAnsi" w:hAnsiTheme="minorHAnsi" w:cstheme="minorHAnsi"/>
          <w:color w:val="000000" w:themeColor="text1"/>
          <w:sz w:val="20"/>
          <w:szCs w:val="20"/>
        </w:rPr>
        <w:t>wykorzystuje dodatkowy wał planetarny, redukując siły styczne i zużycie poprzez dynamiczne rozkładanie momentu obrotowego między kołami zębatymi a dodatkowym wa</w:t>
      </w:r>
      <w:r w:rsidR="003501DF" w:rsidRPr="00651EA4">
        <w:rPr>
          <w:rFonts w:asciiTheme="minorHAnsi" w:hAnsiTheme="minorHAnsi" w:cstheme="minorHAnsi"/>
          <w:color w:val="000000" w:themeColor="text1"/>
          <w:sz w:val="20"/>
          <w:szCs w:val="20"/>
        </w:rPr>
        <w:t>ł</w:t>
      </w:r>
      <w:r w:rsidR="00363D9C" w:rsidRPr="00651EA4">
        <w:rPr>
          <w:rFonts w:asciiTheme="minorHAnsi" w:hAnsiTheme="minorHAnsi" w:cstheme="minorHAnsi"/>
          <w:color w:val="000000" w:themeColor="text1"/>
          <w:sz w:val="20"/>
          <w:szCs w:val="20"/>
        </w:rPr>
        <w:t>em. Dzięki temu osiągana jest większa efektywność, trwałość i wydajność skrzyni biegów.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 porównaniu do konstrukcji skrzyni ZF5HP</w:t>
      </w:r>
      <w:r w:rsidR="001102D2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z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większeniu uległa ilość przełożeń z</w:t>
      </w:r>
      <w:r w:rsidR="001C11E2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5 </w:t>
      </w:r>
      <w:r w:rsidR="001102D2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na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6</w:t>
      </w:r>
      <w:r w:rsidR="00DE225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jednocześnie zachowując tej samej wielkości obudowę skrzyni. Uzyskano lżejsz</w:t>
      </w:r>
      <w:r w:rsidR="001102D2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ą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o 10% masę, zmniejszając</w:t>
      </w:r>
      <w:r w:rsidR="00CA2DC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ją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do około 89kg</w:t>
      </w:r>
      <w:r w:rsidR="003B6C5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dzięki wykonaniu elementów z aluminium oraz włókna węglowego. Zespół napędowy w nowej odsłonie</w:t>
      </w:r>
      <w:r w:rsidR="003B6C5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w zależności o modelu</w:t>
      </w:r>
      <w:r w:rsidR="004F05D2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jest w stanie przenieść maksymalny moment obrotowy do wartości 750NM</w:t>
      </w:r>
      <w:r w:rsidR="00991C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i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jest to wynik aż o 34% lepszy od skrzyni ZF5HP. Skrzynia ta umożliwia również zablokowanie konwertera momentu obrotowego na wszystkich sześciu biegach do przodu i całkowite jego odłączenie podczas postoju, co było przełomem podczas porównań wydajności paliwowej między skrzyniami automatycznymi a manualnymi.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7A85801D" w14:textId="77777777" w:rsidR="0075538E" w:rsidRPr="00651EA4" w:rsidRDefault="0075538E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5CF1A4F9" w14:textId="037F0001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Gdzie znajdziemy skrzyni</w:t>
      </w:r>
      <w:r w:rsidR="009C12B4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ę</w:t>
      </w: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6HP</w:t>
      </w:r>
      <w:r w:rsidRPr="00651EA4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3D52B96D" w14:textId="316A6993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Znajdziemy ją w wielu modelach pojazdów z silnikami ustawionymi wzdłużnie. Główną grup</w:t>
      </w:r>
      <w:r w:rsidR="000A120E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ą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docelową były niemieckie marki </w:t>
      </w:r>
      <w:proofErr w:type="spellStart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premium</w:t>
      </w:r>
      <w:proofErr w:type="spellEnd"/>
      <w:r w:rsidR="009C12B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takie jak BMW</w:t>
      </w:r>
      <w:r w:rsidR="0026449D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C7C7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(</w:t>
      </w:r>
      <w:r w:rsidR="00E1656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napęd RWD </w:t>
      </w:r>
      <w:r w:rsidR="004203A8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oraz</w:t>
      </w:r>
      <w:r w:rsidR="00E1656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00465A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x</w:t>
      </w:r>
      <w:r w:rsidR="00E1656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Drive</w:t>
      </w:r>
      <w:proofErr w:type="spellEnd"/>
      <w:r w:rsidR="00F61B21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) </w:t>
      </w:r>
      <w:r w:rsidR="0026449D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czy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Audi (A4, A6, A8 w odmianie </w:t>
      </w:r>
      <w:r w:rsidR="00A66CE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napędu </w:t>
      </w:r>
      <w:proofErr w:type="spellStart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Quattro</w:t>
      </w:r>
      <w:proofErr w:type="spellEnd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)</w:t>
      </w:r>
      <w:r w:rsidR="00A66CE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="00B264A9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ale znalazły zastosowanie również w takich samochodach jak Aston Martin </w:t>
      </w:r>
      <w:proofErr w:type="spellStart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Vanquish</w:t>
      </w:r>
      <w:proofErr w:type="spellEnd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 czy </w:t>
      </w:r>
      <w:proofErr w:type="spellStart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Maseratti</w:t>
      </w:r>
      <w:proofErr w:type="spellEnd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Quattroporte</w:t>
      </w:r>
      <w:proofErr w:type="spellEnd"/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.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9A063B0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091D2FA8" w14:textId="3E45C1ED" w:rsidR="000E4C13" w:rsidRPr="00A917EA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trike/>
          <w:color w:val="000000" w:themeColor="text1"/>
          <w:sz w:val="36"/>
          <w:szCs w:val="36"/>
        </w:rPr>
      </w:pP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>Rodzaje</w:t>
      </w:r>
      <w:r w:rsidR="00A917EA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 xml:space="preserve"> </w:t>
      </w: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</w:rPr>
        <w:t>skrzyń 6HP</w:t>
      </w:r>
      <w:r w:rsidRPr="00651EA4">
        <w:rPr>
          <w:rStyle w:val="eop"/>
          <w:rFonts w:ascii="Calibri" w:hAnsi="Calibri" w:cs="Calibri"/>
          <w:color w:val="000000" w:themeColor="text1"/>
          <w:sz w:val="36"/>
          <w:szCs w:val="36"/>
        </w:rPr>
        <w:t> </w:t>
      </w:r>
    </w:p>
    <w:p w14:paraId="3FB9F5E8" w14:textId="49A4DF71" w:rsidR="000E4C13" w:rsidRDefault="000E4C13" w:rsidP="000E4C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Na rynku znajdziemy dwa rodzaje przekładni. Przekładnię pierwszej generacji produkowaną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od 2000 do 2006 oraz zmodernizowaną po 2007 roku przekładni</w:t>
      </w:r>
      <w:r w:rsidR="006104F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ę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drugiej generacji, która różni się od swojego poprzednika maksymalnym momentem obrotowym. </w:t>
      </w:r>
      <w:r w:rsidRPr="00651EA4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>Wybór rodzaju generacji przekładni był uzależniony od producenta danej marki samochodów.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W związku z tym, istnieje możliwość spotkania np. samochodu z rocznika 2011 wyposażonego w przekładni</w:t>
      </w:r>
      <w:r w:rsidR="00565F3A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ę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pierwszej generacji. </w:t>
      </w:r>
      <w:r w:rsidRPr="00651EA4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Jeśli potrzebujesz pomocy w ustaleniu, jaki rodzaj przekładni posiada </w:t>
      </w:r>
      <w:r w:rsidR="00565F3A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>t</w:t>
      </w:r>
      <w:r w:rsidRPr="00651EA4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>wój samochód, zapraszamy do skontaktowania się z nami poprzez formularz kontaktowy</w:t>
      </w:r>
      <w:r w:rsidR="00615493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, </w:t>
      </w:r>
      <w:r w:rsidR="00632E8B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zamieszony na </w:t>
      </w:r>
      <w:hyperlink r:id="rId8" w:history="1">
        <w:r w:rsidR="00632E8B" w:rsidRPr="00DE2603">
          <w:rPr>
            <w:rStyle w:val="Hipercze"/>
            <w:rFonts w:ascii="Segoe UI" w:hAnsi="Segoe UI" w:cs="Segoe UI"/>
            <w:sz w:val="18"/>
            <w:szCs w:val="18"/>
          </w:rPr>
          <w:t>stronie</w:t>
        </w:r>
        <w:r w:rsidR="00DE2603" w:rsidRPr="00DE2603">
          <w:rPr>
            <w:rStyle w:val="Hipercze"/>
            <w:rFonts w:ascii="Segoe UI" w:hAnsi="Segoe UI" w:cs="Segoe UI"/>
            <w:sz w:val="18"/>
            <w:szCs w:val="18"/>
          </w:rPr>
          <w:t xml:space="preserve"> Ravenol</w:t>
        </w:r>
      </w:hyperlink>
      <w:r w:rsidR="00632E8B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 w dolnym prawym rogu</w:t>
      </w:r>
      <w:r w:rsidRPr="00651EA4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 lub odwiedzenie</w:t>
      </w:r>
      <w:r w:rsidR="0096647D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 xml:space="preserve"> </w:t>
      </w:r>
      <w:hyperlink r:id="rId9" w:history="1">
        <w:r w:rsidR="0096647D" w:rsidRPr="00FE76CF">
          <w:rPr>
            <w:rStyle w:val="Hipercze"/>
            <w:rFonts w:ascii="Segoe UI" w:hAnsi="Segoe UI" w:cs="Segoe UI"/>
            <w:sz w:val="18"/>
            <w:szCs w:val="18"/>
          </w:rPr>
          <w:t>sieci serwisów Ravenol Professionals</w:t>
        </w:r>
      </w:hyperlink>
      <w:r w:rsidRPr="00651EA4">
        <w:rPr>
          <w:rStyle w:val="normaltextrun"/>
          <w:rFonts w:ascii="Segoe UI" w:hAnsi="Segoe UI" w:cs="Segoe UI"/>
          <w:color w:val="000000" w:themeColor="text1"/>
          <w:sz w:val="18"/>
          <w:szCs w:val="18"/>
        </w:rPr>
        <w:t>.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 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53D3474" w14:textId="77777777" w:rsidR="006D1E7A" w:rsidRPr="00651EA4" w:rsidRDefault="006D1E7A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5C1B8FC2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Maksymalny moment obrotowy w skrzyniach ZF6HP pierwszej generacji: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866F472" w14:textId="77777777" w:rsidR="000E4C13" w:rsidRPr="00651EA4" w:rsidRDefault="000E4C13" w:rsidP="000E4C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6HP19 – 400NM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10BC93A2" w14:textId="77777777" w:rsidR="000E4C13" w:rsidRPr="00651EA4" w:rsidRDefault="000E4C13" w:rsidP="000E4C1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6HP26 – 600NM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2D7855A4" w14:textId="77777777" w:rsidR="000E4C13" w:rsidRPr="00651EA4" w:rsidRDefault="000E4C13" w:rsidP="000E4C1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6HP32 – 750NM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7C7A395C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Maksymalny moment obrotowy w skrzyniach ZF6HP drugiej generacji: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77F774E1" w14:textId="77777777" w:rsidR="000E4C13" w:rsidRPr="00651EA4" w:rsidRDefault="000E4C13" w:rsidP="000E4C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6HP21 – 600NM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B4BE2AF" w14:textId="77777777" w:rsidR="000E4C13" w:rsidRPr="00651EA4" w:rsidRDefault="000E4C13" w:rsidP="000E4C13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6HP28 – 700NM</w:t>
      </w: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58E81002" w14:textId="77777777" w:rsidR="00865E9C" w:rsidRPr="00651EA4" w:rsidRDefault="00865E9C" w:rsidP="00865E9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</w:p>
    <w:p w14:paraId="594432A8" w14:textId="3ED6DC94" w:rsidR="000E4C13" w:rsidRPr="00651EA4" w:rsidRDefault="000E4C13" w:rsidP="005A0106">
      <w:pPr>
        <w:rPr>
          <w:rFonts w:cstheme="minorHAnsi"/>
          <w:color w:val="000000" w:themeColor="text1"/>
          <w:sz w:val="20"/>
          <w:szCs w:val="20"/>
        </w:rPr>
      </w:pPr>
      <w:r w:rsidRPr="00651EA4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>Występują również opisy skrzyni z oznaczeniem A,</w:t>
      </w:r>
      <w:r w:rsidR="00D52869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51EA4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>X oraz Z, które stanowią różne warianty przeznaczone dla napędów na cztery koła</w:t>
      </w:r>
      <w:r w:rsidR="004D0FEC" w:rsidRPr="00651EA4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>, niektórych stałych napędów 4WD</w:t>
      </w:r>
      <w:r w:rsidR="00FB7238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>,</w:t>
      </w:r>
      <w:r w:rsidR="00447174" w:rsidRPr="00651EA4">
        <w:rPr>
          <w:rStyle w:val="normaltextrun"/>
          <w:rFonts w:cstheme="minorHAnsi"/>
          <w:color w:val="000000" w:themeColor="text1"/>
          <w:sz w:val="20"/>
          <w:szCs w:val="20"/>
        </w:rPr>
        <w:t xml:space="preserve"> w który</w:t>
      </w:r>
      <w:r w:rsidR="00D52869">
        <w:rPr>
          <w:rStyle w:val="normaltextrun"/>
          <w:rFonts w:cstheme="minorHAnsi"/>
          <w:color w:val="000000" w:themeColor="text1"/>
          <w:sz w:val="20"/>
          <w:szCs w:val="20"/>
        </w:rPr>
        <w:t>ch</w:t>
      </w:r>
      <w:r w:rsidRPr="00651EA4">
        <w:rPr>
          <w:rStyle w:val="normaltextrun"/>
          <w:rFonts w:cstheme="minorHAnsi"/>
          <w:color w:val="000000" w:themeColor="text1"/>
          <w:sz w:val="20"/>
          <w:szCs w:val="20"/>
        </w:rPr>
        <w:t xml:space="preserve"> skład wchodzi centralny mechanizm różnicowy typu TORSEN</w:t>
      </w:r>
      <w:r w:rsidR="00CA72A0">
        <w:rPr>
          <w:rStyle w:val="normaltextrun"/>
          <w:rFonts w:cstheme="minorHAnsi"/>
          <w:color w:val="000000" w:themeColor="text1"/>
          <w:sz w:val="20"/>
          <w:szCs w:val="20"/>
        </w:rPr>
        <w:t>,</w:t>
      </w:r>
      <w:r w:rsidRPr="00651EA4">
        <w:rPr>
          <w:rStyle w:val="normaltextrun"/>
          <w:rFonts w:cstheme="minorHAnsi"/>
          <w:color w:val="000000" w:themeColor="text1"/>
          <w:sz w:val="20"/>
          <w:szCs w:val="20"/>
        </w:rPr>
        <w:t xml:space="preserve"> </w:t>
      </w:r>
      <w:r w:rsidR="00447174" w:rsidRPr="00651EA4">
        <w:rPr>
          <w:color w:val="000000" w:themeColor="text1"/>
          <w:sz w:val="20"/>
          <w:szCs w:val="20"/>
        </w:rPr>
        <w:t>oraz otwarty mechanizm różnicowy z</w:t>
      </w:r>
      <w:r w:rsidR="00773D2A" w:rsidRPr="00651EA4">
        <w:rPr>
          <w:color w:val="000000" w:themeColor="text1"/>
          <w:sz w:val="20"/>
          <w:szCs w:val="20"/>
        </w:rPr>
        <w:t xml:space="preserve"> przodu</w:t>
      </w:r>
      <w:r w:rsidR="00FB7238">
        <w:rPr>
          <w:color w:val="000000" w:themeColor="text1"/>
          <w:sz w:val="20"/>
          <w:szCs w:val="20"/>
        </w:rPr>
        <w:t>,</w:t>
      </w:r>
      <w:r w:rsidR="00773D2A" w:rsidRPr="00651EA4">
        <w:rPr>
          <w:color w:val="000000" w:themeColor="text1"/>
          <w:sz w:val="20"/>
          <w:szCs w:val="20"/>
        </w:rPr>
        <w:t xml:space="preserve"> włączony w zespół skrzyni biegów.</w:t>
      </w:r>
      <w:r w:rsidRPr="00651EA4">
        <w:rPr>
          <w:rStyle w:val="normaltextrun"/>
          <w:rFonts w:cstheme="minorHAnsi"/>
          <w:color w:val="000000" w:themeColor="text1"/>
          <w:sz w:val="20"/>
          <w:szCs w:val="20"/>
          <w:shd w:val="clear" w:color="auto" w:fill="FFFFFF"/>
        </w:rPr>
        <w:t> Przykładowo, model 6HP26A to wariant dla Audi RS6 produkowanych w latach 2008-2010.</w:t>
      </w:r>
      <w:r w:rsidRPr="00651EA4">
        <w:rPr>
          <w:rStyle w:val="eop"/>
          <w:rFonts w:cstheme="minorHAnsi"/>
          <w:color w:val="000000" w:themeColor="text1"/>
          <w:sz w:val="20"/>
          <w:szCs w:val="20"/>
        </w:rPr>
        <w:t> </w:t>
      </w:r>
    </w:p>
    <w:p w14:paraId="28584434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36499AB3" w14:textId="77777777" w:rsidR="0001127F" w:rsidRDefault="000E4C13" w:rsidP="000E4C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</w:pP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6"/>
          <w:szCs w:val="36"/>
          <w:shd w:val="clear" w:color="auto" w:fill="FFFFFF"/>
        </w:rPr>
        <w:t>Najczęstsze awarie skrzyni 6HP</w:t>
      </w:r>
    </w:p>
    <w:p w14:paraId="5D3D4B51" w14:textId="40F29BA3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36"/>
          <w:szCs w:val="36"/>
        </w:rPr>
        <w:t> </w:t>
      </w:r>
    </w:p>
    <w:p w14:paraId="65633347" w14:textId="77777777" w:rsidR="00BE6FD5" w:rsidRDefault="000E4C13" w:rsidP="7E204420">
      <w:pPr>
        <w:pStyle w:val="paragraph"/>
        <w:spacing w:before="0" w:beforeAutospacing="0" w:after="0" w:afterAutospacing="0"/>
        <w:rPr>
          <w:rStyle w:val="scxw228166915"/>
          <w:rFonts w:ascii="Calibri" w:hAnsi="Calibri" w:cs="Calibri"/>
          <w:color w:val="000000" w:themeColor="text1"/>
          <w:sz w:val="20"/>
          <w:szCs w:val="20"/>
        </w:rPr>
      </w:pP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Zespół napędowy od producenta ZF cieszy się uznaniem ze względu na swoją solidność i wydajność, </w:t>
      </w:r>
      <w:r w:rsidR="3EFB6EF3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zbliżając się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szybkości</w:t>
      </w:r>
      <w:r w:rsidR="00FB7238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ą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zmiany biegów </w:t>
      </w:r>
      <w:r w:rsidR="3EC4E196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do przekładni</w:t>
      </w:r>
      <w:r w:rsidR="00956A50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dwusprzęgłowy</w:t>
      </w:r>
      <w:r w:rsidR="4C5537C3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ch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(DSG)</w:t>
      </w:r>
      <w:r w:rsidR="0D6BE3D4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. Skrzynia biegów j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est dostępn</w:t>
      </w:r>
      <w:r w:rsidR="71866322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a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w wielu różnych wariantach i doskonale radzi sobie w połączeniu z m</w:t>
      </w:r>
      <w:r w:rsidR="00956A50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n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iej wysilonymi jednostkami napędowymi. Niemniej jednak, często spotykamy go w połączeniu z silnikami o wysokich parametrach, co sprawia, że skrzynia pracuje na granicy swojej wytrzymałości pod względem maksymalnego momentu obrotowego. To zestawienie, w połączeniu z zaniedbanym serwisowaniem i </w:t>
      </w:r>
      <w:r w:rsidR="009B77E3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zbyt ekstremalnym 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użytkowaniem, może prowadzić do wystąpienia usterek w układzie przeniesienia napędu. Dlatego tak istotne jest regularne serwisowanie i dbanie o odpowiednią eksploatację skrzyni biegów, aby zapewnić jej długą żywotność i bezawaryjną pracę.</w:t>
      </w:r>
      <w:r w:rsidRPr="7E204420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</w:p>
    <w:p w14:paraId="137F46C2" w14:textId="09ED0847" w:rsidR="000E4C13" w:rsidRPr="00651EA4" w:rsidRDefault="000E4C13" w:rsidP="7E204420">
      <w:pPr>
        <w:pStyle w:val="paragraph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>
        <w:br/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Poniżej typowe usterki i ich przyczyny.</w:t>
      </w:r>
      <w:r w:rsidRPr="7E204420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14CA3C46" w14:textId="77777777" w:rsidR="000E4C13" w:rsidRPr="00651EA4" w:rsidRDefault="000E4C13" w:rsidP="000E4C1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48866551" w14:textId="6F1C3251" w:rsidR="000E4C13" w:rsidRPr="00651EA4" w:rsidRDefault="000E4C13" w:rsidP="00526B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Pęknięcie koszyka wałka wejściowego</w:t>
      </w:r>
      <w:r w:rsidR="00B83901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  <w:r w:rsidR="00B417CD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="00237740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Uszkodzenie </w:t>
      </w:r>
      <w:r w:rsidR="00D03AB9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występuje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przy intensywnej eksploatacji </w:t>
      </w:r>
      <w:r w:rsidR="005922F8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takiej jak: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</w:t>
      </w:r>
      <w:r w:rsidR="00E7708F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częste hamowanie</w:t>
      </w:r>
      <w:r w:rsidR="000E6D23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</w:t>
      </w:r>
      <w:r w:rsidR="00E7708F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gwałtowne przyśpieszanie ze świateł,</w:t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</w:t>
      </w:r>
      <w:r w:rsidR="00E7708F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holowanie bądź częste ciągni</w:t>
      </w:r>
      <w:r w:rsidR="005922F8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ę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cie przyczep k</w:t>
      </w:r>
      <w:r w:rsidR="00386A05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a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mpingowych</w:t>
      </w:r>
      <w:r w:rsidR="00C73BF9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</w:t>
      </w:r>
      <w:r w:rsidR="00E7708F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B71F7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przeciąganie </w:t>
      </w:r>
      <w:r w:rsidR="00CE10C1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interwału </w:t>
      </w:r>
      <w:r w:rsidR="00CB71F7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wymiany oleju ATF</w:t>
      </w:r>
      <w:r w:rsidR="00287BD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.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Skutkiem wyżej wymienionych może być trudność zmiany biegów</w:t>
      </w:r>
      <w:r w:rsidR="00E7708F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;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głównie jest to 4,</w:t>
      </w:r>
      <w:r w:rsidR="00E6499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5 oraz 6 bieg oraz szarpanie i drgania.</w:t>
      </w:r>
    </w:p>
    <w:p w14:paraId="66E9A5DF" w14:textId="2FFB8BB5" w:rsidR="000E4C13" w:rsidRPr="00651EA4" w:rsidRDefault="000E4C13" w:rsidP="0023774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1706CD99" w14:textId="04A1B81B" w:rsidR="000E4C13" w:rsidRPr="00651EA4" w:rsidRDefault="000E4C13" w:rsidP="00526B6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 w:themeColor="text1"/>
          <w:sz w:val="20"/>
          <w:szCs w:val="20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Płytka </w:t>
      </w:r>
      <w:r w:rsidR="00287BD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eparacyjna</w:t>
      </w:r>
      <w:r w:rsidR="00287BD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-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element zespołu sterującego pracą skrzyni</w:t>
      </w:r>
      <w:r w:rsidR="00B83901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  <w:r w:rsidR="00237740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br/>
      </w:r>
      <w:r w:rsidR="00237740"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Uszkodzenie spowodowane</w:t>
      </w:r>
      <w:r w:rsidR="007F6096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jest:</w:t>
      </w:r>
      <w:r w:rsidR="00237740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-zanieczyszczenia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mi w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oleju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  <w:r w:rsidR="00237740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-wyciek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ami 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oleju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  <w:r w:rsidR="00237740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-przeciąganie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serwisów olejowych</w:t>
      </w:r>
      <w:r w:rsidR="008C2A80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,</w:t>
      </w:r>
      <w:r w:rsidR="00237740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-naturaln</w:t>
      </w:r>
      <w:r w:rsidR="000A7A5B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ym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zużycie</w:t>
      </w:r>
      <w:r w:rsidR="000A7A5B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m</w:t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podzespołu</w:t>
      </w:r>
      <w:r w:rsidR="000A7A5B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.</w:t>
      </w:r>
      <w:r w:rsidRPr="00651EA4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="00237740" w:rsidRPr="00651EA4">
        <w:rPr>
          <w:rFonts w:ascii="Calibri" w:hAnsi="Calibri" w:cs="Calibri"/>
          <w:color w:val="000000" w:themeColor="text1"/>
          <w:sz w:val="20"/>
          <w:szCs w:val="20"/>
        </w:rPr>
        <w:br/>
      </w: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Skutkiem uszkodzonej mechatroniki może być szarpanie oraz szum przy zmianach biegów, drżenie oraz trudności w zmianie biegów.</w:t>
      </w:r>
    </w:p>
    <w:p w14:paraId="7B0A33D4" w14:textId="77777777" w:rsidR="000E4C13" w:rsidRPr="00651EA4" w:rsidRDefault="000E4C13" w:rsidP="000E4C1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517356A2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Serwisowanie jako klucz do unikania awarii</w:t>
      </w:r>
      <w:r w:rsidRPr="00651EA4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50CF6030" w14:textId="104BE3DF" w:rsidR="000E4C13" w:rsidRPr="00651EA4" w:rsidRDefault="000E4C13" w:rsidP="18A59A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1BF12DF7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>
        <w:br/>
      </w:r>
      <w:r w:rsidRPr="1BF12DF7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>
        <w:br/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W latach, gdy powstawała skrzynia biegów ZF6HP, autoryzowane serwisy nie zalecały wymiany oleju. Jednak obecnie wiemy, że jest to </w:t>
      </w:r>
      <w:r w:rsidR="00CE10C1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błędne pojęcie</w:t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 ponieważ olej w skrzyni biegów ulega degradacji tak</w:t>
      </w:r>
      <w:r w:rsidR="00C73BF9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jak olej w silniku, dlatego użytkownicy samochodów oraz mechanicy zdają sobie sprawę z konieczności wymiany oleju w skrzyniach biegów. Należy pamiętać, że podczas regularnych wizyt w serwisie na wymianę oleju w silniku warto również zapytać serwisanta o poprawność działania podzespołów napędowych. </w:t>
      </w:r>
      <w:r w:rsidR="001A6D34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Sprawdzenie oleju pod kątem barwy oraz zapachu, j</w:t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azda testowa </w:t>
      </w:r>
      <w:r w:rsidR="002523A6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lub</w:t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próby dynamiczne, przeprowadzone przez specjalistów, mogą wykryć </w:t>
      </w:r>
      <w:r w:rsidR="68C8E61F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wczesne</w:t>
      </w:r>
      <w:r w:rsidR="59EBAE0D"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1BF12DF7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nieprawidłowości w pracy skrzyni, co może ustrzec przed większymi wydatkami na ewentualne naprawy.</w:t>
      </w:r>
      <w:r w:rsidRPr="1BF12DF7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3EA9FB63" w14:textId="3FFB9482" w:rsidR="000E4C13" w:rsidRPr="007710C8" w:rsidRDefault="000E4C13" w:rsidP="086BF2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0"/>
          <w:szCs w:val="20"/>
        </w:rPr>
      </w:pP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Obecnie interwały wymiany zaleca również producent skrzyni biegów, w przypadku skrzyni biegów ZF</w:t>
      </w:r>
      <w:r w:rsidR="00C4532A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,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producent deklaruje</w:t>
      </w:r>
      <w:r w:rsidR="00EF1DDA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statyczną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wymianę oleju</w:t>
      </w:r>
      <w:r w:rsidR="00267FD2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co 150 tysięcy kilometrów, jednak zastrzega, że w przypadku jazdy w korkach, ciągnięcia przyczep lub użytkowania dynamicznego, interwał wymiany trzeba skrócić</w:t>
      </w:r>
      <w:r w:rsidR="00F10CCF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nawet o połowę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835B8B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Firma Ravenol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sugeruje </w:t>
      </w:r>
      <w:hyperlink r:id="rId10">
        <w:r w:rsidRPr="7E204420">
          <w:rPr>
            <w:rStyle w:val="Hipercze"/>
            <w:rFonts w:ascii="Calibri" w:hAnsi="Calibri" w:cs="Calibri"/>
            <w:sz w:val="20"/>
            <w:szCs w:val="20"/>
          </w:rPr>
          <w:t>wymiany dynamiczne</w:t>
        </w:r>
      </w:hyperlink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co 4</w:t>
      </w:r>
      <w:r w:rsidR="005D472F"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5</w:t>
      </w: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-60 tysięcy kilometrów, co wynika z badań przeprowadzonych na oleju. </w:t>
      </w:r>
      <w:r w:rsidR="00622929" w:rsidRPr="7E204420">
        <w:rPr>
          <w:rFonts w:asciiTheme="minorHAnsi" w:hAnsiTheme="minorHAnsi" w:cstheme="minorBidi"/>
          <w:sz w:val="20"/>
          <w:szCs w:val="20"/>
        </w:rPr>
        <w:t xml:space="preserve">Temperatura pracy układu napędowego w typowych warunkach </w:t>
      </w:r>
      <w:r w:rsidR="00C50B17" w:rsidRPr="7E204420">
        <w:rPr>
          <w:rFonts w:asciiTheme="minorHAnsi" w:hAnsiTheme="minorHAnsi" w:cstheme="minorBidi"/>
          <w:sz w:val="20"/>
          <w:szCs w:val="20"/>
        </w:rPr>
        <w:t>drogowych</w:t>
      </w:r>
      <w:r w:rsidR="00894345" w:rsidRPr="7E204420">
        <w:rPr>
          <w:rFonts w:asciiTheme="minorHAnsi" w:hAnsiTheme="minorHAnsi" w:cstheme="minorBidi"/>
          <w:sz w:val="20"/>
          <w:szCs w:val="20"/>
        </w:rPr>
        <w:t>,</w:t>
      </w:r>
      <w:r w:rsidR="00C50B17" w:rsidRPr="7E204420">
        <w:rPr>
          <w:rFonts w:asciiTheme="minorHAnsi" w:hAnsiTheme="minorHAnsi" w:cstheme="minorBidi"/>
          <w:sz w:val="20"/>
          <w:szCs w:val="20"/>
        </w:rPr>
        <w:t xml:space="preserve"> </w:t>
      </w:r>
      <w:r w:rsidR="00622929" w:rsidRPr="7E204420">
        <w:rPr>
          <w:rFonts w:asciiTheme="minorHAnsi" w:hAnsiTheme="minorHAnsi" w:cstheme="minorBidi"/>
          <w:sz w:val="20"/>
          <w:szCs w:val="20"/>
        </w:rPr>
        <w:t xml:space="preserve">osiąga wartości między 87°C a 94°C. </w:t>
      </w:r>
      <w:r w:rsidR="00990AC5" w:rsidRPr="7E204420">
        <w:rPr>
          <w:rFonts w:asciiTheme="minorHAnsi" w:hAnsiTheme="minorHAnsi" w:cstheme="minorBidi"/>
          <w:sz w:val="20"/>
          <w:szCs w:val="20"/>
        </w:rPr>
        <w:t>T</w:t>
      </w:r>
      <w:r w:rsidR="007710C8" w:rsidRPr="7E204420">
        <w:rPr>
          <w:rFonts w:asciiTheme="minorHAnsi" w:hAnsiTheme="minorHAnsi" w:cstheme="minorBidi"/>
          <w:sz w:val="20"/>
          <w:szCs w:val="20"/>
        </w:rPr>
        <w:t>akie</w:t>
      </w:r>
      <w:r w:rsidR="001F2FE3" w:rsidRPr="7E204420">
        <w:rPr>
          <w:rFonts w:asciiTheme="minorHAnsi" w:hAnsiTheme="minorHAnsi" w:cstheme="minorBidi"/>
          <w:sz w:val="20"/>
          <w:szCs w:val="20"/>
        </w:rPr>
        <w:t xml:space="preserve"> zakresy temperatur mają wpływ na długoterminową stabilność właściwości </w:t>
      </w:r>
      <w:r w:rsidR="31758D6F" w:rsidRPr="7E204420">
        <w:rPr>
          <w:rFonts w:asciiTheme="minorHAnsi" w:hAnsiTheme="minorHAnsi" w:cstheme="minorBidi"/>
          <w:sz w:val="20"/>
          <w:szCs w:val="20"/>
        </w:rPr>
        <w:t>oleju</w:t>
      </w:r>
    </w:p>
    <w:p w14:paraId="1A1DD8AA" w14:textId="0D5FF8A7" w:rsidR="000E4C13" w:rsidRPr="00651EA4" w:rsidRDefault="000E4C13" w:rsidP="7E204420">
      <w:pPr>
        <w:rPr>
          <w:rFonts w:eastAsiaTheme="minorEastAsia"/>
          <w:sz w:val="20"/>
          <w:szCs w:val="20"/>
        </w:rPr>
      </w:pPr>
      <w:r w:rsidRPr="7E204420">
        <w:rPr>
          <w:rFonts w:eastAsiaTheme="minorEastAsia"/>
          <w:sz w:val="20"/>
          <w:szCs w:val="20"/>
        </w:rPr>
        <w:t>W przypadku wymian statycznych zalecamy wykonać dwie lub trzy wymiany, każda</w:t>
      </w:r>
      <w:r w:rsidR="00CC196A">
        <w:rPr>
          <w:rFonts w:eastAsiaTheme="minorEastAsia"/>
          <w:sz w:val="20"/>
          <w:szCs w:val="20"/>
        </w:rPr>
        <w:t xml:space="preserve"> kolejna</w:t>
      </w:r>
      <w:r w:rsidRPr="7E204420">
        <w:rPr>
          <w:rFonts w:eastAsiaTheme="minorEastAsia"/>
          <w:sz w:val="20"/>
          <w:szCs w:val="20"/>
        </w:rPr>
        <w:t xml:space="preserve"> po przejechaniu około 2000-3000 kilometrów, ze względu na</w:t>
      </w:r>
      <w:r w:rsidR="005D55D6" w:rsidRPr="7E204420">
        <w:rPr>
          <w:rFonts w:eastAsiaTheme="minorEastAsia"/>
          <w:sz w:val="20"/>
          <w:szCs w:val="20"/>
        </w:rPr>
        <w:t xml:space="preserve"> fakt, że przy tej metodzie</w:t>
      </w:r>
      <w:r w:rsidR="004E27C8" w:rsidRPr="7E204420">
        <w:rPr>
          <w:rFonts w:eastAsiaTheme="minorEastAsia"/>
          <w:sz w:val="20"/>
          <w:szCs w:val="20"/>
        </w:rPr>
        <w:t xml:space="preserve"> jednorazowo</w:t>
      </w:r>
      <w:r w:rsidR="005D55D6" w:rsidRPr="7E204420">
        <w:rPr>
          <w:rFonts w:eastAsiaTheme="minorEastAsia"/>
          <w:sz w:val="20"/>
          <w:szCs w:val="20"/>
        </w:rPr>
        <w:t xml:space="preserve"> wymieniamy</w:t>
      </w:r>
      <w:r w:rsidRPr="7E204420">
        <w:rPr>
          <w:rFonts w:eastAsiaTheme="minorEastAsia"/>
          <w:sz w:val="20"/>
          <w:szCs w:val="20"/>
        </w:rPr>
        <w:t xml:space="preserve"> około 40%</w:t>
      </w:r>
      <w:r w:rsidR="00C27A3D" w:rsidRPr="7E204420">
        <w:rPr>
          <w:rFonts w:eastAsiaTheme="minorEastAsia"/>
          <w:sz w:val="20"/>
          <w:szCs w:val="20"/>
        </w:rPr>
        <w:t xml:space="preserve"> oleju</w:t>
      </w:r>
      <w:r w:rsidR="005D55D6" w:rsidRPr="7E204420">
        <w:rPr>
          <w:rFonts w:eastAsiaTheme="minorEastAsia"/>
          <w:sz w:val="20"/>
          <w:szCs w:val="20"/>
        </w:rPr>
        <w:t xml:space="preserve">. </w:t>
      </w:r>
      <w:r w:rsidR="45C2A426" w:rsidRPr="7E204420">
        <w:rPr>
          <w:rFonts w:eastAsiaTheme="minorEastAsia"/>
          <w:sz w:val="20"/>
          <w:szCs w:val="20"/>
        </w:rPr>
        <w:t>To podejście pozwala na stopniową eliminację nagromadzonych zanieczyszczeń, gdyż świeżo dolany olej wypłukuje osady i zanieczyszczenia, co przyczynia się do utrzymania odpowiedniej pracy skrzyni biegów.</w:t>
      </w:r>
    </w:p>
    <w:p w14:paraId="060DA11E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53EAA795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C2BD4FF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scxw228166915"/>
          <w:rFonts w:ascii="Calibri" w:hAnsi="Calibri" w:cs="Calibri"/>
          <w:color w:val="000000" w:themeColor="text1"/>
          <w:sz w:val="22"/>
          <w:szCs w:val="22"/>
        </w:rPr>
        <w:t> </w:t>
      </w:r>
      <w:r w:rsidRPr="00651EA4">
        <w:rPr>
          <w:rFonts w:ascii="Calibri" w:hAnsi="Calibri" w:cs="Calibri"/>
          <w:color w:val="000000" w:themeColor="text1"/>
          <w:sz w:val="22"/>
          <w:szCs w:val="22"/>
        </w:rPr>
        <w:br/>
      </w:r>
      <w:r w:rsidRPr="00651EA4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Oleje dedykowane do skrzyń firmy ZF</w:t>
      </w:r>
      <w:r w:rsidRPr="00651EA4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68971A9E" w14:textId="68ADE668" w:rsidR="000E4C13" w:rsidRPr="00651EA4" w:rsidRDefault="000E4C13" w:rsidP="7E204420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0"/>
          <w:szCs w:val="20"/>
        </w:rPr>
      </w:pPr>
      <w:r w:rsidRPr="7E204420">
        <w:rPr>
          <w:rStyle w:val="normaltextrun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Na rynku dostępnych jest wiele różnych olejów przeznaczonych zarówno do skrzyń biegów manualnych, jak i automatycznych. Wybierając odpowiedni olej, warto zastanowić się, czego oczekujemy od danego produktu. Istnieje szeroka oferta tzw. </w:t>
      </w:r>
      <w:hyperlink r:id="rId11">
        <w:r w:rsidRPr="7E204420">
          <w:rPr>
            <w:rStyle w:val="normaltextrun"/>
            <w:rFonts w:asciiTheme="minorHAnsi" w:eastAsiaTheme="minorEastAsia" w:hAnsiTheme="minorHAnsi" w:cstheme="minorBidi"/>
            <w:color w:val="000000" w:themeColor="text1"/>
            <w:sz w:val="20"/>
            <w:szCs w:val="20"/>
            <w:u w:val="single"/>
          </w:rPr>
          <w:t xml:space="preserve">olejów </w:t>
        </w:r>
        <w:proofErr w:type="spellStart"/>
        <w:r w:rsidRPr="7E204420">
          <w:rPr>
            <w:rStyle w:val="normaltextrun"/>
            <w:rFonts w:asciiTheme="minorHAnsi" w:eastAsiaTheme="minorEastAsia" w:hAnsiTheme="minorHAnsi" w:cstheme="minorBidi"/>
            <w:color w:val="000000" w:themeColor="text1"/>
            <w:sz w:val="20"/>
            <w:szCs w:val="20"/>
            <w:u w:val="single"/>
          </w:rPr>
          <w:t>multi</w:t>
        </w:r>
        <w:proofErr w:type="spellEnd"/>
      </w:hyperlink>
      <w:r w:rsidRPr="7E204420">
        <w:rPr>
          <w:rStyle w:val="normaltextrun"/>
          <w:rFonts w:asciiTheme="minorHAnsi" w:eastAsiaTheme="minorEastAsia" w:hAnsiTheme="minorHAnsi" w:cstheme="minorBidi"/>
          <w:color w:val="000000" w:themeColor="text1"/>
          <w:sz w:val="20"/>
          <w:szCs w:val="20"/>
        </w:rPr>
        <w:t>, które są dedykowane do różnych typów przekładni i spełniają</w:t>
      </w:r>
      <w:r w:rsidR="00C27A3D" w:rsidRPr="7E204420">
        <w:rPr>
          <w:rStyle w:val="normaltextrun"/>
          <w:rFonts w:asciiTheme="minorHAnsi" w:eastAsiaTheme="minorEastAsia" w:hAnsiTheme="minorHAnsi" w:cstheme="minorBidi"/>
          <w:color w:val="000000" w:themeColor="text1"/>
          <w:sz w:val="20"/>
          <w:szCs w:val="20"/>
        </w:rPr>
        <w:t xml:space="preserve"> zaledwie </w:t>
      </w:r>
      <w:r w:rsidRPr="7E204420">
        <w:rPr>
          <w:rStyle w:val="normaltextrun"/>
          <w:rFonts w:asciiTheme="minorHAnsi" w:eastAsiaTheme="minorEastAsia" w:hAnsiTheme="minorHAnsi" w:cstheme="minorBidi"/>
          <w:color w:val="000000" w:themeColor="text1"/>
          <w:sz w:val="20"/>
          <w:szCs w:val="20"/>
        </w:rPr>
        <w:t>minimalne normy producenta. Jednak szczególnie skrzynie automatyczne wymagają dobrego jakościowo oleju, ponieważ to on decyduje o ich prawidłowym funkcjonowaniu. Jeśli film smarny nie jest odpowiedniej jakości, może wpłynąć na pracę podzespołów, co z kolei może prowadzić do utraty parametrów fabrycznych.</w:t>
      </w:r>
      <w:r w:rsidRPr="7E204420">
        <w:rPr>
          <w:rStyle w:val="eop"/>
          <w:rFonts w:asciiTheme="minorHAnsi" w:eastAsiaTheme="minorEastAsia" w:hAnsiTheme="minorHAnsi" w:cstheme="minorBidi"/>
          <w:color w:val="000000" w:themeColor="text1"/>
          <w:sz w:val="20"/>
          <w:szCs w:val="20"/>
        </w:rPr>
        <w:t> </w:t>
      </w:r>
    </w:p>
    <w:p w14:paraId="07E51377" w14:textId="04E4BDA3" w:rsidR="000E4C13" w:rsidRPr="00651EA4" w:rsidRDefault="000E4C13" w:rsidP="7E204420">
      <w:pPr>
        <w:rPr>
          <w:rFonts w:eastAsiaTheme="minorEastAsia"/>
          <w:color w:val="000000" w:themeColor="text1"/>
          <w:sz w:val="20"/>
          <w:szCs w:val="20"/>
        </w:rPr>
      </w:pPr>
      <w:r w:rsidRPr="7E204420">
        <w:rPr>
          <w:rFonts w:eastAsiaTheme="minorEastAsia"/>
          <w:sz w:val="20"/>
          <w:szCs w:val="20"/>
        </w:rPr>
        <w:t>Dzięki długoletnim badaniom i ciągłemu rozwojowi p</w:t>
      </w:r>
      <w:r w:rsidR="00FF39E7" w:rsidRPr="7E204420">
        <w:rPr>
          <w:rFonts w:eastAsiaTheme="minorEastAsia"/>
          <w:sz w:val="20"/>
          <w:szCs w:val="20"/>
        </w:rPr>
        <w:t>ortfolio</w:t>
      </w:r>
      <w:r w:rsidRPr="7E204420">
        <w:rPr>
          <w:rFonts w:eastAsiaTheme="minorEastAsia"/>
          <w:sz w:val="20"/>
          <w:szCs w:val="20"/>
        </w:rPr>
        <w:t xml:space="preserve">, firma Ravenol opracowała specjalne oleje dedykowane do skrzyń biegów niemieckiego producenta ZF. W przypadku modelu ZF6HP, stworzono serię olejów RAVENOL ATF 6HP oraz ATF 8HP z linii Professional Line. Wprowadzenie nowego </w:t>
      </w:r>
      <w:hyperlink r:id="rId12">
        <w:r w:rsidRPr="7E204420">
          <w:rPr>
            <w:rStyle w:val="Hipercze"/>
            <w:rFonts w:eastAsiaTheme="minorEastAsia"/>
            <w:sz w:val="20"/>
            <w:szCs w:val="20"/>
          </w:rPr>
          <w:t>napędu ZF8HP</w:t>
        </w:r>
      </w:hyperlink>
      <w:r w:rsidRPr="7E204420">
        <w:rPr>
          <w:rFonts w:eastAsiaTheme="minorEastAsia"/>
          <w:sz w:val="20"/>
          <w:szCs w:val="20"/>
        </w:rPr>
        <w:t xml:space="preserve"> w 2008 roku skutkowało opracowaniem nowych norm olejowych, co zaowocowało </w:t>
      </w:r>
      <w:r w:rsidR="00247045" w:rsidRPr="7E204420">
        <w:rPr>
          <w:rFonts w:eastAsiaTheme="minorEastAsia"/>
          <w:sz w:val="20"/>
          <w:szCs w:val="20"/>
        </w:rPr>
        <w:t xml:space="preserve">stworzeniem </w:t>
      </w:r>
      <w:r w:rsidR="00F430DF" w:rsidRPr="7E204420">
        <w:rPr>
          <w:rFonts w:eastAsiaTheme="minorEastAsia"/>
          <w:sz w:val="20"/>
          <w:szCs w:val="20"/>
        </w:rPr>
        <w:t>nowego</w:t>
      </w:r>
      <w:r w:rsidRPr="7E204420">
        <w:rPr>
          <w:rFonts w:eastAsiaTheme="minorEastAsia"/>
          <w:sz w:val="20"/>
          <w:szCs w:val="20"/>
        </w:rPr>
        <w:t xml:space="preserve"> olej</w:t>
      </w:r>
      <w:r w:rsidR="00247045" w:rsidRPr="7E204420">
        <w:rPr>
          <w:rFonts w:eastAsiaTheme="minorEastAsia"/>
          <w:sz w:val="20"/>
          <w:szCs w:val="20"/>
        </w:rPr>
        <w:t>u</w:t>
      </w:r>
      <w:r w:rsidRPr="7E204420">
        <w:rPr>
          <w:rFonts w:eastAsiaTheme="minorEastAsia"/>
          <w:sz w:val="20"/>
          <w:szCs w:val="20"/>
        </w:rPr>
        <w:t xml:space="preserve"> RAVENOL ATF 8HP, </w:t>
      </w:r>
      <w:r w:rsidR="00FE034F" w:rsidRPr="7E204420">
        <w:rPr>
          <w:rFonts w:eastAsiaTheme="minorEastAsia"/>
          <w:sz w:val="20"/>
          <w:szCs w:val="20"/>
        </w:rPr>
        <w:t xml:space="preserve">idealnie </w:t>
      </w:r>
      <w:r w:rsidRPr="7E204420">
        <w:rPr>
          <w:rFonts w:eastAsiaTheme="minorEastAsia"/>
          <w:sz w:val="20"/>
          <w:szCs w:val="20"/>
        </w:rPr>
        <w:t>dostosowanym do</w:t>
      </w:r>
      <w:r w:rsidR="00B6139D" w:rsidRPr="7E204420">
        <w:rPr>
          <w:rFonts w:eastAsiaTheme="minorEastAsia"/>
          <w:sz w:val="20"/>
          <w:szCs w:val="20"/>
        </w:rPr>
        <w:t xml:space="preserve"> </w:t>
      </w:r>
      <w:r w:rsidR="00290D5C" w:rsidRPr="7E204420">
        <w:rPr>
          <w:rFonts w:eastAsiaTheme="minorEastAsia"/>
          <w:sz w:val="20"/>
          <w:szCs w:val="20"/>
        </w:rPr>
        <w:t>mocniej</w:t>
      </w:r>
      <w:r w:rsidR="00B6139D" w:rsidRPr="7E204420">
        <w:rPr>
          <w:rFonts w:eastAsiaTheme="minorEastAsia"/>
          <w:sz w:val="20"/>
          <w:szCs w:val="20"/>
        </w:rPr>
        <w:t xml:space="preserve"> obciążonych</w:t>
      </w:r>
      <w:r w:rsidRPr="7E204420">
        <w:rPr>
          <w:rFonts w:eastAsiaTheme="minorEastAsia"/>
          <w:sz w:val="20"/>
          <w:szCs w:val="20"/>
        </w:rPr>
        <w:t xml:space="preserve"> skrzyń</w:t>
      </w:r>
      <w:r w:rsidR="00B6139D" w:rsidRPr="7E204420">
        <w:rPr>
          <w:rFonts w:eastAsiaTheme="minorEastAsia"/>
          <w:sz w:val="20"/>
          <w:szCs w:val="20"/>
        </w:rPr>
        <w:t xml:space="preserve"> serii</w:t>
      </w:r>
      <w:r w:rsidRPr="7E204420">
        <w:rPr>
          <w:rFonts w:eastAsiaTheme="minorEastAsia"/>
          <w:sz w:val="20"/>
          <w:szCs w:val="20"/>
        </w:rPr>
        <w:t xml:space="preserve"> ZF6HP</w:t>
      </w:r>
      <w:r w:rsidR="00197DAA" w:rsidRPr="7E204420">
        <w:rPr>
          <w:rFonts w:eastAsiaTheme="minorEastAsia"/>
          <w:sz w:val="20"/>
          <w:szCs w:val="20"/>
        </w:rPr>
        <w:t xml:space="preserve"> </w:t>
      </w:r>
      <w:r w:rsidRPr="7E204420">
        <w:rPr>
          <w:rFonts w:eastAsiaTheme="minorEastAsia"/>
          <w:sz w:val="20"/>
          <w:szCs w:val="20"/>
        </w:rPr>
        <w:t>(A,</w:t>
      </w:r>
      <w:r w:rsidR="00197DAA" w:rsidRPr="7E204420">
        <w:rPr>
          <w:rFonts w:eastAsiaTheme="minorEastAsia"/>
          <w:sz w:val="20"/>
          <w:szCs w:val="20"/>
        </w:rPr>
        <w:t xml:space="preserve"> </w:t>
      </w:r>
      <w:r w:rsidRPr="7E204420">
        <w:rPr>
          <w:rFonts w:eastAsiaTheme="minorEastAsia"/>
          <w:sz w:val="20"/>
          <w:szCs w:val="20"/>
        </w:rPr>
        <w:t>Z,</w:t>
      </w:r>
      <w:r w:rsidR="00197DAA" w:rsidRPr="7E204420">
        <w:rPr>
          <w:rFonts w:eastAsiaTheme="minorEastAsia"/>
          <w:sz w:val="20"/>
          <w:szCs w:val="20"/>
        </w:rPr>
        <w:t xml:space="preserve"> </w:t>
      </w:r>
      <w:r w:rsidRPr="7E204420">
        <w:rPr>
          <w:rFonts w:eastAsiaTheme="minorEastAsia"/>
          <w:sz w:val="20"/>
          <w:szCs w:val="20"/>
        </w:rPr>
        <w:t xml:space="preserve">X) z napędem na cztery koła. </w:t>
      </w:r>
      <w:r w:rsidR="17F2F099" w:rsidRPr="7E204420">
        <w:rPr>
          <w:rFonts w:eastAsiaTheme="minorEastAsia"/>
          <w:sz w:val="20"/>
          <w:szCs w:val="20"/>
        </w:rPr>
        <w:t xml:space="preserve">Nowy olej stanowił przełom, eliminując problem przegrzewania, znany jako "koksowanie", który mógł występować w skrzyniach pracujących pod zwiększonym obciążeniem. </w:t>
      </w:r>
      <w:r>
        <w:br/>
      </w:r>
      <w:r w:rsidRPr="7E204420">
        <w:rPr>
          <w:rFonts w:eastAsiaTheme="minorEastAsia"/>
          <w:sz w:val="20"/>
          <w:szCs w:val="20"/>
        </w:rPr>
        <w:t>Dzi</w:t>
      </w:r>
      <w:r w:rsidR="00596E6B" w:rsidRPr="7E204420">
        <w:rPr>
          <w:rFonts w:eastAsiaTheme="minorEastAsia"/>
          <w:sz w:val="20"/>
          <w:szCs w:val="20"/>
        </w:rPr>
        <w:t>ę</w:t>
      </w:r>
      <w:r w:rsidRPr="7E204420">
        <w:rPr>
          <w:rFonts w:eastAsiaTheme="minorEastAsia"/>
          <w:sz w:val="20"/>
          <w:szCs w:val="20"/>
        </w:rPr>
        <w:t xml:space="preserve">ki naszej </w:t>
      </w:r>
      <w:hyperlink r:id="rId13">
        <w:proofErr w:type="spellStart"/>
        <w:r w:rsidRPr="7E204420">
          <w:rPr>
            <w:rFonts w:eastAsiaTheme="minorEastAsia"/>
            <w:sz w:val="20"/>
            <w:szCs w:val="20"/>
          </w:rPr>
          <w:t>dobierarce</w:t>
        </w:r>
        <w:proofErr w:type="spellEnd"/>
        <w:r w:rsidRPr="7E204420">
          <w:rPr>
            <w:rFonts w:eastAsiaTheme="minorEastAsia"/>
            <w:sz w:val="20"/>
            <w:szCs w:val="20"/>
          </w:rPr>
          <w:t xml:space="preserve"> olejowej</w:t>
        </w:r>
      </w:hyperlink>
      <w:r w:rsidRPr="7E204420">
        <w:rPr>
          <w:rFonts w:eastAsiaTheme="minorEastAsia"/>
          <w:sz w:val="20"/>
          <w:szCs w:val="20"/>
        </w:rPr>
        <w:t xml:space="preserve"> upewnisz się jaki olej powinien zostać zas</w:t>
      </w:r>
      <w:r w:rsidR="00596E6B" w:rsidRPr="7E204420">
        <w:rPr>
          <w:rFonts w:eastAsiaTheme="minorEastAsia"/>
          <w:sz w:val="20"/>
          <w:szCs w:val="20"/>
        </w:rPr>
        <w:t>tos</w:t>
      </w:r>
      <w:r w:rsidRPr="7E204420">
        <w:rPr>
          <w:rFonts w:eastAsiaTheme="minorEastAsia"/>
          <w:sz w:val="20"/>
          <w:szCs w:val="20"/>
        </w:rPr>
        <w:t>owany. </w:t>
      </w:r>
    </w:p>
    <w:p w14:paraId="7A287D91" w14:textId="21A280C8" w:rsidR="000E4C13" w:rsidRPr="00651EA4" w:rsidRDefault="000E4C13" w:rsidP="7E2044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Właściwości oleju odgrywają kluczową rolę w jego jakości. Modyfikatory tarcia, detergenty, dyspergatory, dodatki </w:t>
      </w:r>
      <w:proofErr w:type="spellStart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antypienne</w:t>
      </w:r>
      <w:proofErr w:type="spellEnd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, inhibitory utleniania, </w:t>
      </w:r>
      <w:proofErr w:type="spellStart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depresatory</w:t>
      </w:r>
      <w:proofErr w:type="spellEnd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oraz dodatki </w:t>
      </w:r>
      <w:proofErr w:type="spellStart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przeciwzużyciowe</w:t>
      </w:r>
      <w:proofErr w:type="spellEnd"/>
      <w:r w:rsidRPr="7E204420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są skrupulatnie dobrane i precyzyjnie określone, aby spełniać wymagane funkcje. Tylko w ten sposób możliwe jest osiągnięcie założonych parametrów i zapewnienie odpowiedniej ochrony oraz wydajności oleju, dedykowanego dla konkretnej skrzyni automatycznej. Wybierając nasze produkty, możemy być pewni, że skrzynia biegów będzie pracować w najlepszych warunkach.</w:t>
      </w:r>
      <w:r w:rsidRPr="7E204420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>
        <w:br/>
      </w:r>
      <w:r w:rsidRPr="7E204420">
        <w:rPr>
          <w:rStyle w:val="scxw228166915"/>
          <w:rFonts w:ascii="Calibri" w:hAnsi="Calibri" w:cs="Calibri"/>
          <w:color w:val="000000" w:themeColor="text1"/>
          <w:sz w:val="20"/>
          <w:szCs w:val="20"/>
        </w:rPr>
        <w:t> </w:t>
      </w:r>
      <w:r>
        <w:br/>
      </w:r>
      <w:r w:rsidRPr="7E204420"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  <w:t>Podsumowanie</w:t>
      </w:r>
      <w:r w:rsidRPr="7E204420">
        <w:rPr>
          <w:rStyle w:val="eop"/>
          <w:rFonts w:ascii="Calibri" w:hAnsi="Calibri" w:cs="Calibri"/>
          <w:color w:val="000000" w:themeColor="text1"/>
          <w:sz w:val="32"/>
          <w:szCs w:val="32"/>
        </w:rPr>
        <w:t> </w:t>
      </w:r>
    </w:p>
    <w:p w14:paraId="7E660C7F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7A91A8E9" w14:textId="2EE6B2B0" w:rsidR="00D12BE5" w:rsidRPr="00651EA4" w:rsidRDefault="000E4C13" w:rsidP="00D12B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Skrzynie biegów ZF6HP to zaawansowane konstrukcje zwiększające wydajność pracy silnika. </w:t>
      </w:r>
      <w:r w:rsidR="00D12BE5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Regularna wymiana oleju może</w:t>
      </w:r>
      <w:r w:rsidR="00A23CF6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wydłużyć życie podzespołów skrzyni biegów</w:t>
      </w:r>
      <w:r w:rsidR="00EF5506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.</w:t>
      </w:r>
      <w:r w:rsidR="00AC051B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723CBB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Średni k</w:t>
      </w:r>
      <w:r w:rsidR="00EF5506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oszt wymiany oleju </w:t>
      </w:r>
      <w:r w:rsidR="00723CBB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w przypadku </w:t>
      </w:r>
      <w:r w:rsidR="00923E27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wymiany dynamicznej </w:t>
      </w:r>
      <w:r w:rsidR="00617E99">
        <w:rPr>
          <w:rStyle w:val="eop"/>
          <w:rFonts w:ascii="Calibri" w:hAnsi="Calibri" w:cs="Calibri"/>
          <w:color w:val="000000" w:themeColor="text1"/>
          <w:sz w:val="20"/>
          <w:szCs w:val="20"/>
        </w:rPr>
        <w:t>wynosi około</w:t>
      </w:r>
      <w:r w:rsidR="00923E27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2000 zł</w:t>
      </w:r>
      <w:r w:rsidR="000F52D5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. Jeśli weźmiemy pod uwagę koszty zaniedbania </w:t>
      </w:r>
      <w:r w:rsidR="001501CE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serwisów </w:t>
      </w:r>
      <w:r w:rsidR="00907906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i przykładowe uszkodzenie </w:t>
      </w:r>
      <w:r w:rsidR="00653708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koszyka wałka wejściowego</w:t>
      </w:r>
      <w:r w:rsidR="000A64CF">
        <w:rPr>
          <w:rStyle w:val="eop"/>
          <w:rFonts w:ascii="Calibri" w:hAnsi="Calibri" w:cs="Calibri"/>
          <w:color w:val="000000" w:themeColor="text1"/>
          <w:sz w:val="20"/>
          <w:szCs w:val="20"/>
        </w:rPr>
        <w:t>,</w:t>
      </w:r>
      <w:r w:rsidR="00653708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1501CE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to</w:t>
      </w:r>
      <w:r w:rsidR="002F4E71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A37175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wydatek</w:t>
      </w:r>
      <w:r w:rsidR="001501CE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może się okazać </w:t>
      </w:r>
      <w:r w:rsidR="007C713A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trzykrotnie wyższ</w:t>
      </w:r>
      <w:r w:rsidR="00653708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y.</w:t>
      </w:r>
    </w:p>
    <w:p w14:paraId="2BFA68D6" w14:textId="3D738215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Wymiana oleju w skrzyniach jest kluczowa dla utrzymania ich prawidłowego działania i długiej żywotności. Wybór odpowiedniego oleju, takiego jak RAVENOL ATF 6HP lub ATF 8HP, zapewnia optymalne warunki pracy skrzyń ZF6HP, gwarantując płynne i komfortową pracę zespołu napędowego.</w:t>
      </w:r>
      <w:r w:rsidR="00F55E1A"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 xml:space="preserve"> </w:t>
      </w:r>
    </w:p>
    <w:p w14:paraId="4094A798" w14:textId="77777777" w:rsidR="000E4C13" w:rsidRPr="00651EA4" w:rsidRDefault="000E4C13" w:rsidP="000E4C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51EA4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926C922" w14:textId="77777777" w:rsidR="000551EE" w:rsidRDefault="000551EE"/>
    <w:sectPr w:rsidR="0005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331"/>
    <w:multiLevelType w:val="hybridMultilevel"/>
    <w:tmpl w:val="28E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1072"/>
    <w:multiLevelType w:val="multilevel"/>
    <w:tmpl w:val="44D0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992B66"/>
    <w:multiLevelType w:val="hybridMultilevel"/>
    <w:tmpl w:val="4740E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2155"/>
    <w:multiLevelType w:val="multilevel"/>
    <w:tmpl w:val="F47E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54434E"/>
    <w:multiLevelType w:val="hybridMultilevel"/>
    <w:tmpl w:val="8796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C3011"/>
    <w:multiLevelType w:val="multilevel"/>
    <w:tmpl w:val="65F4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473256"/>
    <w:multiLevelType w:val="multilevel"/>
    <w:tmpl w:val="9F8A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5B0DFA"/>
    <w:multiLevelType w:val="multilevel"/>
    <w:tmpl w:val="D156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9199698">
    <w:abstractNumId w:val="5"/>
  </w:num>
  <w:num w:numId="2" w16cid:durableId="897400468">
    <w:abstractNumId w:val="6"/>
  </w:num>
  <w:num w:numId="3" w16cid:durableId="2135058353">
    <w:abstractNumId w:val="3"/>
  </w:num>
  <w:num w:numId="4" w16cid:durableId="1195459285">
    <w:abstractNumId w:val="1"/>
  </w:num>
  <w:num w:numId="5" w16cid:durableId="442967747">
    <w:abstractNumId w:val="7"/>
  </w:num>
  <w:num w:numId="6" w16cid:durableId="623116863">
    <w:abstractNumId w:val="2"/>
  </w:num>
  <w:num w:numId="7" w16cid:durableId="257753887">
    <w:abstractNumId w:val="4"/>
  </w:num>
  <w:num w:numId="8" w16cid:durableId="65078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9"/>
    <w:rsid w:val="0001127F"/>
    <w:rsid w:val="000551EE"/>
    <w:rsid w:val="00075755"/>
    <w:rsid w:val="000A120E"/>
    <w:rsid w:val="000A64CF"/>
    <w:rsid w:val="000A7A5B"/>
    <w:rsid w:val="000D17CD"/>
    <w:rsid w:val="000E4C13"/>
    <w:rsid w:val="000E6D23"/>
    <w:rsid w:val="000F52D5"/>
    <w:rsid w:val="001102D2"/>
    <w:rsid w:val="00140A47"/>
    <w:rsid w:val="001501CE"/>
    <w:rsid w:val="00152818"/>
    <w:rsid w:val="00161BA7"/>
    <w:rsid w:val="00197DAA"/>
    <w:rsid w:val="001A6D34"/>
    <w:rsid w:val="001C11E2"/>
    <w:rsid w:val="001C41A2"/>
    <w:rsid w:val="001C7C7B"/>
    <w:rsid w:val="001C7DEB"/>
    <w:rsid w:val="001F2FE3"/>
    <w:rsid w:val="00220472"/>
    <w:rsid w:val="00237740"/>
    <w:rsid w:val="00247045"/>
    <w:rsid w:val="002523A6"/>
    <w:rsid w:val="0026449D"/>
    <w:rsid w:val="00267FD2"/>
    <w:rsid w:val="002767E2"/>
    <w:rsid w:val="00287BD4"/>
    <w:rsid w:val="00290D5C"/>
    <w:rsid w:val="002A3A63"/>
    <w:rsid w:val="002F4E71"/>
    <w:rsid w:val="00345929"/>
    <w:rsid w:val="003501DF"/>
    <w:rsid w:val="00363D9C"/>
    <w:rsid w:val="00364BA0"/>
    <w:rsid w:val="00386A05"/>
    <w:rsid w:val="003B6C5E"/>
    <w:rsid w:val="004203A8"/>
    <w:rsid w:val="00447174"/>
    <w:rsid w:val="00465AF7"/>
    <w:rsid w:val="004A39E4"/>
    <w:rsid w:val="004D0FEC"/>
    <w:rsid w:val="004E27C8"/>
    <w:rsid w:val="004F05D2"/>
    <w:rsid w:val="00526B66"/>
    <w:rsid w:val="00565F3A"/>
    <w:rsid w:val="005922F8"/>
    <w:rsid w:val="00596E6B"/>
    <w:rsid w:val="005A0106"/>
    <w:rsid w:val="005D472F"/>
    <w:rsid w:val="005D55D6"/>
    <w:rsid w:val="005D700D"/>
    <w:rsid w:val="00604A84"/>
    <w:rsid w:val="006104F0"/>
    <w:rsid w:val="00615493"/>
    <w:rsid w:val="00617E99"/>
    <w:rsid w:val="00622929"/>
    <w:rsid w:val="00632E8B"/>
    <w:rsid w:val="0063496F"/>
    <w:rsid w:val="00651EA4"/>
    <w:rsid w:val="00653708"/>
    <w:rsid w:val="006A2A1C"/>
    <w:rsid w:val="006D1E7A"/>
    <w:rsid w:val="006F4212"/>
    <w:rsid w:val="00723CBB"/>
    <w:rsid w:val="0075538E"/>
    <w:rsid w:val="007710C8"/>
    <w:rsid w:val="00773D2A"/>
    <w:rsid w:val="007A6A2F"/>
    <w:rsid w:val="007C713A"/>
    <w:rsid w:val="007E0A6A"/>
    <w:rsid w:val="007F6096"/>
    <w:rsid w:val="00835B8B"/>
    <w:rsid w:val="00865E9C"/>
    <w:rsid w:val="00894345"/>
    <w:rsid w:val="008C2A80"/>
    <w:rsid w:val="00907906"/>
    <w:rsid w:val="00920733"/>
    <w:rsid w:val="00923E27"/>
    <w:rsid w:val="00953D7C"/>
    <w:rsid w:val="00956A50"/>
    <w:rsid w:val="0096647D"/>
    <w:rsid w:val="00990AC5"/>
    <w:rsid w:val="00991CA4"/>
    <w:rsid w:val="009B77E3"/>
    <w:rsid w:val="009C12B4"/>
    <w:rsid w:val="00A23CF6"/>
    <w:rsid w:val="00A359F6"/>
    <w:rsid w:val="00A37175"/>
    <w:rsid w:val="00A66CE0"/>
    <w:rsid w:val="00A81452"/>
    <w:rsid w:val="00A917EA"/>
    <w:rsid w:val="00A9228C"/>
    <w:rsid w:val="00A92E9C"/>
    <w:rsid w:val="00A94FB5"/>
    <w:rsid w:val="00A959FC"/>
    <w:rsid w:val="00AC051B"/>
    <w:rsid w:val="00B0156F"/>
    <w:rsid w:val="00B17608"/>
    <w:rsid w:val="00B264A9"/>
    <w:rsid w:val="00B417CD"/>
    <w:rsid w:val="00B6139D"/>
    <w:rsid w:val="00B735EE"/>
    <w:rsid w:val="00B83901"/>
    <w:rsid w:val="00B94E51"/>
    <w:rsid w:val="00BE6FD5"/>
    <w:rsid w:val="00C27A3D"/>
    <w:rsid w:val="00C4532A"/>
    <w:rsid w:val="00C50B17"/>
    <w:rsid w:val="00C6487B"/>
    <w:rsid w:val="00C73BF9"/>
    <w:rsid w:val="00C75CD6"/>
    <w:rsid w:val="00CA2DC0"/>
    <w:rsid w:val="00CA72A0"/>
    <w:rsid w:val="00CB71F7"/>
    <w:rsid w:val="00CC196A"/>
    <w:rsid w:val="00CE10C1"/>
    <w:rsid w:val="00D03AB9"/>
    <w:rsid w:val="00D03D41"/>
    <w:rsid w:val="00D12BE5"/>
    <w:rsid w:val="00D52869"/>
    <w:rsid w:val="00D66E75"/>
    <w:rsid w:val="00D705BD"/>
    <w:rsid w:val="00DC3F19"/>
    <w:rsid w:val="00DE2250"/>
    <w:rsid w:val="00DE2603"/>
    <w:rsid w:val="00E068B2"/>
    <w:rsid w:val="00E1656B"/>
    <w:rsid w:val="00E64990"/>
    <w:rsid w:val="00E7708F"/>
    <w:rsid w:val="00EC59F0"/>
    <w:rsid w:val="00ED1576"/>
    <w:rsid w:val="00EF1DDA"/>
    <w:rsid w:val="00EF5506"/>
    <w:rsid w:val="00F10CCF"/>
    <w:rsid w:val="00F430DF"/>
    <w:rsid w:val="00F55E1A"/>
    <w:rsid w:val="00F61B21"/>
    <w:rsid w:val="00FB7238"/>
    <w:rsid w:val="00FD6479"/>
    <w:rsid w:val="00FE034F"/>
    <w:rsid w:val="00FE4509"/>
    <w:rsid w:val="00FE76CF"/>
    <w:rsid w:val="00FF26C0"/>
    <w:rsid w:val="00FF39E7"/>
    <w:rsid w:val="086BF2FE"/>
    <w:rsid w:val="0BD01373"/>
    <w:rsid w:val="0D6BE3D4"/>
    <w:rsid w:val="118C5A35"/>
    <w:rsid w:val="1233F08A"/>
    <w:rsid w:val="17F2F099"/>
    <w:rsid w:val="18A59A74"/>
    <w:rsid w:val="1BF12DF7"/>
    <w:rsid w:val="1DCA6E74"/>
    <w:rsid w:val="247D6C64"/>
    <w:rsid w:val="26193CC5"/>
    <w:rsid w:val="2CF3BAD1"/>
    <w:rsid w:val="31758D6F"/>
    <w:rsid w:val="3EC4E196"/>
    <w:rsid w:val="3EFB6EF3"/>
    <w:rsid w:val="45C2A426"/>
    <w:rsid w:val="47AC0929"/>
    <w:rsid w:val="4C5537C3"/>
    <w:rsid w:val="59EBAE0D"/>
    <w:rsid w:val="660EE882"/>
    <w:rsid w:val="68C8E61F"/>
    <w:rsid w:val="6A4C3373"/>
    <w:rsid w:val="7178EC1C"/>
    <w:rsid w:val="71866322"/>
    <w:rsid w:val="7314BC7D"/>
    <w:rsid w:val="77DD03BC"/>
    <w:rsid w:val="7E20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2EAF"/>
  <w15:chartTrackingRefBased/>
  <w15:docId w15:val="{95B3343E-D285-4B1F-8190-71F93652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0E4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E4C13"/>
  </w:style>
  <w:style w:type="character" w:customStyle="1" w:styleId="scxw228166915">
    <w:name w:val="scxw228166915"/>
    <w:basedOn w:val="Domylnaczcionkaakapitu"/>
    <w:rsid w:val="000E4C13"/>
  </w:style>
  <w:style w:type="character" w:customStyle="1" w:styleId="eop">
    <w:name w:val="eop"/>
    <w:basedOn w:val="Domylnaczcionkaakapitu"/>
    <w:rsid w:val="000E4C13"/>
  </w:style>
  <w:style w:type="character" w:styleId="Hipercze">
    <w:name w:val="Hyperlink"/>
    <w:basedOn w:val="Domylnaczcionkaakapitu"/>
    <w:uiPriority w:val="99"/>
    <w:unhideWhenUsed/>
    <w:rsid w:val="00EC59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49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49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49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9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3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5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venol.pl/" TargetMode="External"/><Relationship Id="rId13" Type="http://schemas.openxmlformats.org/officeDocument/2006/relationships/hyperlink" Target="https://www.ravenol.pl/dobierz-olej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ravenol.pl/charakterystyka-i-najczestsze-awarie-w-skrzyni-8hp/" TargetMode="External"/><Relationship Id="rId12" Type="http://schemas.openxmlformats.org/officeDocument/2006/relationships/hyperlink" Target="https://www.ravenol.pl/cala-prawda-o-skrzyniach-8h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avenol.pl/przewaga-dedykowanych-olejow-atf-ravenol-nad-olejami-typu-mult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venol.pl/czas-wymienic-olej-w-automatycznej-skrzyni-biegow-dynamicznie-czy-statyczni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avenol.pl/informacje-o-siec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B4D35E82049444A439D1B94FB4C6D4" ma:contentTypeVersion="12" ma:contentTypeDescription="Utwórz nowy dokument." ma:contentTypeScope="" ma:versionID="0ae5aaf92fe62461e1de638e7815f8c1">
  <xsd:schema xmlns:xsd="http://www.w3.org/2001/XMLSchema" xmlns:xs="http://www.w3.org/2001/XMLSchema" xmlns:p="http://schemas.microsoft.com/office/2006/metadata/properties" xmlns:ns2="83d54360-f4f7-49fe-ae61-c5da5849837c" xmlns:ns3="0d50c05e-3efd-450d-a133-34630cea1dd1" targetNamespace="http://schemas.microsoft.com/office/2006/metadata/properties" ma:root="true" ma:fieldsID="fc97529c4f1ee49f15a198789fff86f7" ns2:_="" ns3:_="">
    <xsd:import namespace="83d54360-f4f7-49fe-ae61-c5da5849837c"/>
    <xsd:import namespace="0d50c05e-3efd-450d-a133-34630cea1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4360-f4f7-49fe-ae61-c5da58498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864e6147-50fc-44a3-9d77-20af7a3f3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0c05e-3efd-450d-a133-34630cea1dd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a42ac7-d1e4-4c0f-a2c7-65a303088673}" ma:internalName="TaxCatchAll" ma:showField="CatchAllData" ma:web="0d50c05e-3efd-450d-a133-34630cea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3896A-9197-4DE5-A491-22E22AE54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54360-f4f7-49fe-ae61-c5da5849837c"/>
    <ds:schemaRef ds:uri="0d50c05e-3efd-450d-a133-34630cea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C162D-6F16-474C-8A5D-77492B577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1378</Words>
  <Characters>8273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Mateja</dc:creator>
  <cp:keywords/>
  <dc:description/>
  <cp:lastModifiedBy>Ewelina Woźniak</cp:lastModifiedBy>
  <cp:revision>152</cp:revision>
  <dcterms:created xsi:type="dcterms:W3CDTF">2023-08-07T13:55:00Z</dcterms:created>
  <dcterms:modified xsi:type="dcterms:W3CDTF">2023-10-02T08:18:00Z</dcterms:modified>
</cp:coreProperties>
</file>